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E4" w:rsidRDefault="00310F80">
      <w:pPr>
        <w:rPr>
          <w:b/>
        </w:rPr>
      </w:pPr>
      <w:r>
        <w:rPr>
          <w:b/>
        </w:rPr>
        <w:t>Geometry HW – Inscribed and Circumscribed Circles and Arc Length</w:t>
      </w:r>
      <w:r w:rsidR="00102E20">
        <w:rPr>
          <w:b/>
        </w:rPr>
        <w:t xml:space="preserve"> (Due 3/17)</w:t>
      </w:r>
      <w:bookmarkStart w:id="0" w:name="_GoBack"/>
      <w:bookmarkEnd w:id="0"/>
    </w:p>
    <w:p w:rsidR="00310F80" w:rsidRDefault="00310F80">
      <w:pPr>
        <w:rPr>
          <w:b/>
        </w:rPr>
      </w:pPr>
    </w:p>
    <w:p w:rsidR="00310F80" w:rsidRPr="00310F80" w:rsidRDefault="00310F80" w:rsidP="00310F80">
      <w:pPr>
        <w:numPr>
          <w:ilvl w:val="0"/>
          <w:numId w:val="2"/>
        </w:numPr>
        <w:rPr>
          <w:bCs/>
        </w:rPr>
      </w:pPr>
      <w:r w:rsidRPr="00310F80">
        <w:t xml:space="preserve">Sketch triangle </w:t>
      </w:r>
      <w:r w:rsidRPr="00310F80">
        <w:rPr>
          <w:i/>
          <w:iCs/>
        </w:rPr>
        <w:t>ABC</w:t>
      </w:r>
      <w:r w:rsidRPr="00310F80">
        <w:t xml:space="preserve">. Sketch an inscribed circle in </w:t>
      </w:r>
      <w:r w:rsidRPr="00310F80">
        <w:rPr>
          <w:rFonts w:ascii="MS Reference Sans Serif" w:hAnsi="MS Reference Sans Serif" w:cs="MS Reference Sans Serif"/>
        </w:rPr>
        <w:t>△</w:t>
      </w:r>
      <w:r w:rsidRPr="00310F80">
        <w:rPr>
          <w:i/>
          <w:iCs/>
        </w:rPr>
        <w:t>ABC</w:t>
      </w:r>
      <w:r w:rsidRPr="00310F80">
        <w:t xml:space="preserve">. Sketch a circle that circumscribes </w:t>
      </w:r>
      <w:r w:rsidRPr="00310F80">
        <w:rPr>
          <w:rFonts w:ascii="MS Reference Sans Serif" w:hAnsi="MS Reference Sans Serif" w:cs="MS Reference Sans Serif"/>
        </w:rPr>
        <w:t>△</w:t>
      </w:r>
      <w:r w:rsidRPr="00310F80">
        <w:rPr>
          <w:i/>
          <w:iCs/>
        </w:rPr>
        <w:t>ABC</w:t>
      </w:r>
      <w:r w:rsidRPr="00310F80">
        <w:t>. Do you think every triangle can have an inscribed and circumscribed circle?</w:t>
      </w:r>
    </w:p>
    <w:p w:rsidR="00310F80" w:rsidRPr="00310F80" w:rsidRDefault="00310F80" w:rsidP="00310F80">
      <w:pPr>
        <w:rPr>
          <w:bCs/>
        </w:rPr>
      </w:pPr>
    </w:p>
    <w:p w:rsidR="00310F80" w:rsidRDefault="00310F80" w:rsidP="00310F80">
      <w:pPr>
        <w:pStyle w:val="ListParagraph"/>
        <w:numPr>
          <w:ilvl w:val="0"/>
          <w:numId w:val="2"/>
        </w:numPr>
      </w:pPr>
      <w:r w:rsidRPr="00310F80">
        <w:t xml:space="preserve">Sketch circle </w:t>
      </w:r>
      <w:r w:rsidRPr="00310F80">
        <w:rPr>
          <w:i/>
          <w:iCs/>
        </w:rPr>
        <w:t>P</w:t>
      </w:r>
      <w:r w:rsidRPr="00310F80">
        <w:t xml:space="preserve">. Sketch a circumscribed rectangle about circle </w:t>
      </w:r>
      <w:r w:rsidRPr="00310F80">
        <w:rPr>
          <w:i/>
          <w:iCs/>
        </w:rPr>
        <w:t>P</w:t>
      </w:r>
      <w:r w:rsidRPr="00310F80">
        <w:t xml:space="preserve">. Sketch a rectangle inscribed in circle </w:t>
      </w:r>
      <w:r w:rsidRPr="00310F80">
        <w:rPr>
          <w:i/>
          <w:iCs/>
        </w:rPr>
        <w:t>P</w:t>
      </w:r>
      <w:r w:rsidRPr="00310F80">
        <w:t>. What do you notice? Do you think this true for all rectangles?</w:t>
      </w:r>
    </w:p>
    <w:p w:rsidR="000554A5" w:rsidRDefault="000554A5" w:rsidP="000554A5"/>
    <w:p w:rsidR="00C065EA" w:rsidRPr="00C065EA" w:rsidRDefault="00310F80" w:rsidP="000554A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 w:cs="Helvetica"/>
        </w:rPr>
        <w:t xml:space="preserve">Determine if the following statement is true or false. If it is true, write a short explanation of your reasoning, including all the important geometric properties. </w:t>
      </w:r>
    </w:p>
    <w:p w:rsidR="00C065EA" w:rsidRPr="000554A5" w:rsidRDefault="00C065EA" w:rsidP="00C065EA">
      <w:pPr>
        <w:ind w:left="360"/>
        <w:rPr>
          <w:rFonts w:ascii="Cambria" w:hAnsi="Cambria"/>
        </w:rPr>
      </w:pPr>
      <w:r w:rsidRPr="000554A5">
        <w:rPr>
          <w:rFonts w:ascii="Cambria" w:hAnsi="Cambria" w:cs="Helvetica"/>
        </w:rPr>
        <w:t xml:space="preserve">If a parallelogram is inscribed within a circle, then the parallelogram is a rectangle. </w:t>
      </w:r>
    </w:p>
    <w:p w:rsidR="00C065EA" w:rsidRDefault="00C065EA" w:rsidP="00C065EA">
      <w:pPr>
        <w:ind w:left="360"/>
        <w:rPr>
          <w:rFonts w:ascii="Cambria" w:hAnsi="Cambria" w:cs="Helvetica"/>
        </w:rPr>
      </w:pPr>
      <w:r w:rsidRPr="00310F80">
        <w:rPr>
          <w:rFonts w:ascii="Cambria" w:hAnsi="Cambria" w:cs="Helvetica"/>
        </w:rPr>
        <w:t> </w:t>
      </w:r>
      <w:r w:rsidRPr="00310F80">
        <w:rPr>
          <w:rFonts w:ascii="Cambria" w:hAnsi="Cambria" w:cs="Helvetica"/>
          <w:b/>
          <w:bCs/>
        </w:rPr>
        <w:t>Given:</w:t>
      </w:r>
      <w:r w:rsidRPr="00310F80">
        <w:rPr>
          <w:rFonts w:ascii="Cambria" w:hAnsi="Cambria" w:cs="Helvetica"/>
        </w:rPr>
        <w:t xml:space="preserve"> Circle </w:t>
      </w:r>
      <w:r w:rsidRPr="00310F80">
        <w:rPr>
          <w:rFonts w:ascii="Cambria" w:hAnsi="Cambria" w:cs="Helvetica"/>
          <w:i/>
          <w:iCs/>
        </w:rPr>
        <w:t>Y</w:t>
      </w:r>
      <w:r w:rsidRPr="00310F80">
        <w:rPr>
          <w:rFonts w:ascii="Cambria" w:hAnsi="Cambria" w:cs="Helvetica"/>
        </w:rPr>
        <w:t xml:space="preserve"> with inscribed parallelogram </w:t>
      </w:r>
      <w:r w:rsidRPr="00310F80">
        <w:rPr>
          <w:rFonts w:ascii="Cambria" w:hAnsi="Cambria" w:cs="Helvetica"/>
          <w:i/>
          <w:iCs/>
        </w:rPr>
        <w:t>GOLD</w:t>
      </w:r>
      <w:r w:rsidRPr="00310F80">
        <w:rPr>
          <w:rFonts w:ascii="Cambria" w:hAnsi="Cambria" w:cs="Helvetica"/>
        </w:rPr>
        <w:t> </w:t>
      </w:r>
    </w:p>
    <w:p w:rsidR="00C065EA" w:rsidRPr="00310F80" w:rsidRDefault="00C065EA" w:rsidP="00C065EA">
      <w:pPr>
        <w:ind w:left="360"/>
        <w:rPr>
          <w:rFonts w:ascii="Cambria" w:hAnsi="Cambria"/>
        </w:rPr>
      </w:pPr>
      <w:r w:rsidRPr="00310F80">
        <w:rPr>
          <w:rFonts w:ascii="Cambria" w:hAnsi="Cambria" w:cs="Helvetica"/>
          <w:b/>
          <w:bCs/>
        </w:rPr>
        <w:t>Show:</w:t>
      </w:r>
      <w:r w:rsidRPr="00310F80">
        <w:rPr>
          <w:rFonts w:ascii="Cambria" w:hAnsi="Cambria" w:cs="Helvetica"/>
        </w:rPr>
        <w:t xml:space="preserve"> </w:t>
      </w:r>
      <w:r w:rsidRPr="00310F80">
        <w:rPr>
          <w:rFonts w:ascii="Cambria" w:hAnsi="Cambria" w:cs="Helvetica"/>
          <w:i/>
          <w:iCs/>
        </w:rPr>
        <w:t>GOLD</w:t>
      </w:r>
      <w:r w:rsidRPr="00310F80">
        <w:rPr>
          <w:rFonts w:ascii="Cambria" w:hAnsi="Cambria" w:cs="Helvetica"/>
        </w:rPr>
        <w:t xml:space="preserve"> is a rectangle</w:t>
      </w:r>
    </w:p>
    <w:p w:rsidR="00C065EA" w:rsidRDefault="00C065EA" w:rsidP="00C065EA">
      <w:pPr>
        <w:pStyle w:val="ListParagraph"/>
      </w:pPr>
      <w:r>
        <w:rPr>
          <w:rFonts w:ascii="Helvetica" w:hAnsi="Helvetica" w:cs="Helvetica"/>
          <w:b/>
          <w:bCs/>
          <w:noProof/>
          <w:sz w:val="32"/>
          <w:szCs w:val="32"/>
        </w:rPr>
        <w:drawing>
          <wp:inline distT="0" distB="0" distL="0" distR="0" wp14:anchorId="75967E2E" wp14:editId="2973AF7C">
            <wp:extent cx="1253447" cy="125344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711" cy="125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A5" w:rsidRPr="00C065EA" w:rsidRDefault="000554A5" w:rsidP="00C065EA">
      <w:pPr>
        <w:rPr>
          <w:rFonts w:ascii="Cambria" w:hAnsi="Cambria"/>
        </w:rPr>
      </w:pPr>
    </w:p>
    <w:p w:rsidR="000554A5" w:rsidRPr="00DC3102" w:rsidRDefault="00C065EA" w:rsidP="00DC3102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 w:cs="Helvetica"/>
        </w:rPr>
        <w:t>Find the l</w:t>
      </w:r>
      <w:r w:rsidR="000554A5" w:rsidRPr="000554A5">
        <w:rPr>
          <w:rFonts w:ascii="Cambria" w:hAnsi="Cambria" w:cs="Helvetica"/>
        </w:rPr>
        <w:t>ength of</w:t>
      </w:r>
      <w:r w:rsidR="000554A5">
        <w:rPr>
          <w:rFonts w:ascii="Cambria" w:hAnsi="Cambria" w:cs="Helvetica"/>
        </w:rPr>
        <w:t xml:space="preserve"> </w:t>
      </w:r>
      <m:oMath>
        <m:acc>
          <m:accPr>
            <m:ctrlPr>
              <w:rPr>
                <w:rFonts w:ascii="Cambria Math" w:hAnsi="Cambria Math" w:cs="Helvetica"/>
                <w:i/>
              </w:rPr>
            </m:ctrlPr>
          </m:accPr>
          <m:e>
            <m:r>
              <w:rPr>
                <w:rFonts w:ascii="Cambria Math" w:hAnsi="Cambria Math" w:cs="Helvetica"/>
              </w:rPr>
              <m:t>CD</m:t>
            </m:r>
          </m:e>
        </m:acc>
      </m:oMath>
      <w:r w:rsidR="000554A5">
        <w:rPr>
          <w:rFonts w:ascii="Cambria" w:hAnsi="Cambria" w:cs="Helvetica"/>
        </w:rPr>
        <w:t>.</w:t>
      </w:r>
    </w:p>
    <w:p w:rsidR="000554A5" w:rsidRPr="000554A5" w:rsidRDefault="000554A5" w:rsidP="000554A5">
      <w:pPr>
        <w:pStyle w:val="ListParagraph"/>
        <w:rPr>
          <w:rFonts w:ascii="Cambria" w:hAnsi="Cambria"/>
        </w:rPr>
      </w:pPr>
      <w:r w:rsidRPr="000554A5">
        <w:rPr>
          <w:rFonts w:ascii="Helvetica" w:hAnsi="Helvetica" w:cs="Helvetica"/>
          <w:b/>
          <w:bCs/>
          <w:noProof/>
          <w:sz w:val="32"/>
          <w:szCs w:val="32"/>
        </w:rPr>
        <w:t xml:space="preserve"> </w:t>
      </w:r>
      <w:r>
        <w:rPr>
          <w:rFonts w:ascii="Helvetica" w:hAnsi="Helvetica" w:cs="Helvetica"/>
          <w:b/>
          <w:bCs/>
          <w:noProof/>
          <w:sz w:val="32"/>
          <w:szCs w:val="32"/>
        </w:rPr>
        <w:drawing>
          <wp:inline distT="0" distB="0" distL="0" distR="0" wp14:anchorId="721DD4A5" wp14:editId="7D73BFB7">
            <wp:extent cx="1017141" cy="99198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39" cy="99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02" w:rsidRPr="00DC3102" w:rsidRDefault="00C065EA" w:rsidP="000554A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Find the length of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BIG</m:t>
            </m:r>
          </m:e>
        </m:acc>
      </m:oMath>
      <w:r>
        <w:rPr>
          <w:rFonts w:ascii="Cambria" w:hAnsi="Cambria"/>
        </w:rPr>
        <w:t>.</w:t>
      </w:r>
      <w:r w:rsidR="00DC3102" w:rsidRPr="00DC3102">
        <w:rPr>
          <w:rFonts w:ascii="Helvetica" w:hAnsi="Helvetica" w:cs="Helvetica"/>
          <w:b/>
          <w:bCs/>
          <w:noProof/>
          <w:sz w:val="32"/>
          <w:szCs w:val="32"/>
        </w:rPr>
        <w:t xml:space="preserve"> </w:t>
      </w:r>
    </w:p>
    <w:p w:rsidR="000554A5" w:rsidRDefault="00DC3102" w:rsidP="00DC3102">
      <w:pPr>
        <w:pStyle w:val="ListParagraph"/>
        <w:rPr>
          <w:rFonts w:ascii="Cambria" w:hAnsi="Cambria"/>
        </w:rPr>
      </w:pPr>
      <w:r>
        <w:rPr>
          <w:rFonts w:ascii="Helvetica" w:hAnsi="Helvetica" w:cs="Helvetica"/>
          <w:b/>
          <w:bCs/>
          <w:noProof/>
          <w:sz w:val="32"/>
          <w:szCs w:val="32"/>
        </w:rPr>
        <w:drawing>
          <wp:inline distT="0" distB="0" distL="0" distR="0" wp14:anchorId="40AD8074" wp14:editId="5B25B8FB">
            <wp:extent cx="1273996" cy="1160247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197" cy="116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02" w:rsidRDefault="00DC3102" w:rsidP="000554A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The radius is 18 ft. </w:t>
      </w:r>
      <w:proofErr w:type="gramStart"/>
      <w:r>
        <w:rPr>
          <w:rFonts w:ascii="Cambria" w:hAnsi="Cambria"/>
        </w:rPr>
        <w:t>Find</w:t>
      </w:r>
      <w:proofErr w:type="gramEnd"/>
      <w:r>
        <w:rPr>
          <w:rFonts w:ascii="Cambria" w:hAnsi="Cambria"/>
        </w:rPr>
        <w:t xml:space="preserve"> the length of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RT</m:t>
            </m:r>
          </m:e>
        </m:acc>
        <m:r>
          <w:rPr>
            <w:rFonts w:ascii="Cambria Math" w:hAnsi="Cambria Math"/>
          </w:rPr>
          <m:t>.</m:t>
        </m:r>
      </m:oMath>
    </w:p>
    <w:p w:rsidR="00EC4BF2" w:rsidRDefault="00EC4BF2" w:rsidP="00EC4BF2">
      <w:pPr>
        <w:pStyle w:val="ListParagraph"/>
        <w:rPr>
          <w:rFonts w:ascii="Cambria" w:hAnsi="Cambria"/>
        </w:rPr>
      </w:pPr>
      <w:r>
        <w:rPr>
          <w:rFonts w:ascii="Helvetica" w:hAnsi="Helvetica" w:cs="Helvetica"/>
          <w:b/>
          <w:bCs/>
          <w:noProof/>
          <w:sz w:val="32"/>
          <w:szCs w:val="32"/>
        </w:rPr>
        <w:drawing>
          <wp:inline distT="0" distB="0" distL="0" distR="0" wp14:anchorId="00D5E5FA" wp14:editId="28E45800">
            <wp:extent cx="1101110" cy="104796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557" cy="104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02" w:rsidRDefault="00EC4BF2" w:rsidP="000554A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The length of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AR</m:t>
            </m:r>
          </m:e>
        </m:acc>
      </m:oMath>
      <w:r>
        <w:rPr>
          <w:rFonts w:ascii="Cambria" w:hAnsi="Cambria"/>
        </w:rPr>
        <w:t xml:space="preserve"> is 40</w:t>
      </w:r>
      <m:oMath>
        <m:r>
          <w:rPr>
            <w:rFonts w:ascii="Cambria Math" w:hAnsi="Cambria Math"/>
          </w:rPr>
          <m:t>π</m:t>
        </m:r>
      </m:oMath>
      <w:r>
        <w:rPr>
          <w:rFonts w:ascii="Cambria" w:hAnsi="Cambria"/>
        </w:rPr>
        <w:t xml:space="preserve">.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  <m:r>
          <w:rPr>
            <w:rFonts w:ascii="Cambria Math" w:hAnsi="Cambria Math"/>
          </w:rPr>
          <m:t>||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RE</m:t>
            </m:r>
          </m:e>
        </m:acc>
        <m:r>
          <w:rPr>
            <w:rFonts w:ascii="Cambria Math" w:hAnsi="Cambria Math"/>
          </w:rPr>
          <m:t xml:space="preserve">. </m:t>
        </m:r>
      </m:oMath>
      <w:r>
        <w:rPr>
          <w:rFonts w:ascii="Cambria" w:hAnsi="Cambria"/>
        </w:rPr>
        <w:t>Find the radius.</w:t>
      </w:r>
      <w:r w:rsidRPr="00EC4BF2">
        <w:rPr>
          <w:rFonts w:ascii="Helvetica" w:hAnsi="Helvetica" w:cs="Helvetica"/>
          <w:b/>
          <w:bCs/>
          <w:noProof/>
          <w:sz w:val="32"/>
          <w:szCs w:val="32"/>
        </w:rPr>
        <w:t xml:space="preserve"> </w:t>
      </w:r>
    </w:p>
    <w:p w:rsidR="00DC3102" w:rsidRDefault="00DC3102" w:rsidP="00DC3102">
      <w:pPr>
        <w:pStyle w:val="ListParagraph"/>
        <w:rPr>
          <w:rFonts w:ascii="Cambria" w:hAnsi="Cambria"/>
        </w:rPr>
      </w:pPr>
    </w:p>
    <w:p w:rsidR="000554A5" w:rsidRPr="00102E20" w:rsidRDefault="00102E20" w:rsidP="00102E20">
      <w:pPr>
        <w:ind w:firstLine="720"/>
        <w:rPr>
          <w:rFonts w:ascii="Cambria" w:hAnsi="Cambria"/>
        </w:rPr>
      </w:pPr>
      <w:r>
        <w:rPr>
          <w:rFonts w:ascii="Helvetica" w:hAnsi="Helvetica" w:cs="Helvetica"/>
          <w:b/>
          <w:bCs/>
          <w:noProof/>
          <w:sz w:val="32"/>
          <w:szCs w:val="32"/>
        </w:rPr>
        <w:drawing>
          <wp:inline distT="0" distB="0" distL="0" distR="0" wp14:anchorId="44C3FBB8" wp14:editId="2D9C90BF">
            <wp:extent cx="1319033" cy="1181528"/>
            <wp:effectExtent l="0" t="0" r="1905" b="1270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131" cy="118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4A5" w:rsidRPr="00102E20" w:rsidSect="00310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9612166"/>
    <w:multiLevelType w:val="hybridMultilevel"/>
    <w:tmpl w:val="5EBA9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02D97"/>
    <w:multiLevelType w:val="hybridMultilevel"/>
    <w:tmpl w:val="200A7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46FC7"/>
    <w:multiLevelType w:val="hybridMultilevel"/>
    <w:tmpl w:val="B6880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80"/>
    <w:rsid w:val="000554A5"/>
    <w:rsid w:val="00102E20"/>
    <w:rsid w:val="00310F80"/>
    <w:rsid w:val="00650E6F"/>
    <w:rsid w:val="00B62C5B"/>
    <w:rsid w:val="00C065EA"/>
    <w:rsid w:val="00DC3102"/>
    <w:rsid w:val="00E230E4"/>
    <w:rsid w:val="00E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A00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F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8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554A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F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8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554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2CEE4-332C-A34D-818F-33739DC4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dcterms:created xsi:type="dcterms:W3CDTF">2017-03-13T17:16:00Z</dcterms:created>
  <dcterms:modified xsi:type="dcterms:W3CDTF">2017-03-13T17:32:00Z</dcterms:modified>
</cp:coreProperties>
</file>